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8F" w:rsidRPr="00DC64C8" w:rsidRDefault="0040298F" w:rsidP="00833D3F">
      <w:pPr>
        <w:pStyle w:val="2"/>
        <w:ind w:firstLine="0"/>
        <w:jc w:val="center"/>
        <w:rPr>
          <w:bCs w:val="0"/>
          <w:i w:val="0"/>
          <w:iCs w:val="0"/>
          <w:sz w:val="36"/>
          <w:szCs w:val="28"/>
        </w:rPr>
      </w:pPr>
      <w:bookmarkStart w:id="0" w:name="_Toc107832584"/>
      <w:bookmarkStart w:id="1" w:name="_Toc107832883"/>
      <w:bookmarkStart w:id="2" w:name="_Toc107833078"/>
      <w:r w:rsidRPr="00DC64C8">
        <w:rPr>
          <w:bCs w:val="0"/>
          <w:i w:val="0"/>
          <w:iCs w:val="0"/>
          <w:sz w:val="36"/>
          <w:szCs w:val="28"/>
        </w:rPr>
        <w:t>ЭТИЧЕСКИЙ КОДЕКС</w:t>
      </w:r>
      <w:bookmarkEnd w:id="0"/>
      <w:bookmarkEnd w:id="1"/>
      <w:bookmarkEnd w:id="2"/>
    </w:p>
    <w:p w:rsidR="0040298F" w:rsidRPr="00DC64C8" w:rsidRDefault="0040298F" w:rsidP="00833D3F">
      <w:pPr>
        <w:pStyle w:val="2"/>
        <w:ind w:firstLine="0"/>
        <w:jc w:val="center"/>
        <w:rPr>
          <w:bCs w:val="0"/>
          <w:i w:val="0"/>
          <w:iCs w:val="0"/>
          <w:sz w:val="36"/>
          <w:szCs w:val="28"/>
        </w:rPr>
      </w:pPr>
      <w:bookmarkStart w:id="3" w:name="_Toc107832585"/>
      <w:bookmarkStart w:id="4" w:name="_Toc107832884"/>
      <w:bookmarkStart w:id="5" w:name="_Toc107833079"/>
      <w:r w:rsidRPr="00DC64C8">
        <w:rPr>
          <w:bCs w:val="0"/>
          <w:i w:val="0"/>
          <w:iCs w:val="0"/>
          <w:sz w:val="36"/>
          <w:szCs w:val="28"/>
        </w:rPr>
        <w:t xml:space="preserve">Педагога-психолога службы практической психологии </w:t>
      </w:r>
      <w:r w:rsidRPr="00DC64C8">
        <w:rPr>
          <w:bCs w:val="0"/>
          <w:i w:val="0"/>
          <w:iCs w:val="0"/>
          <w:sz w:val="36"/>
          <w:szCs w:val="28"/>
        </w:rPr>
        <w:br/>
        <w:t>образования России</w:t>
      </w:r>
      <w:bookmarkEnd w:id="3"/>
      <w:bookmarkEnd w:id="4"/>
      <w:bookmarkEnd w:id="5"/>
    </w:p>
    <w:p w:rsidR="00DC64C8" w:rsidRPr="00DC64C8" w:rsidRDefault="0040298F" w:rsidP="00DC64C8">
      <w:pPr>
        <w:jc w:val="right"/>
        <w:rPr>
          <w:i/>
          <w:szCs w:val="28"/>
        </w:rPr>
      </w:pPr>
      <w:proofErr w:type="gramStart"/>
      <w:r w:rsidRPr="00DC64C8">
        <w:rPr>
          <w:i/>
          <w:szCs w:val="28"/>
        </w:rPr>
        <w:t>Принят</w:t>
      </w:r>
      <w:proofErr w:type="gramEnd"/>
      <w:r w:rsidRPr="00DC64C8">
        <w:rPr>
          <w:i/>
          <w:szCs w:val="28"/>
        </w:rPr>
        <w:t xml:space="preserve"> на Всероссийском съезде </w:t>
      </w:r>
    </w:p>
    <w:p w:rsidR="0040298F" w:rsidRPr="00DC64C8" w:rsidRDefault="0040298F" w:rsidP="00DC64C8">
      <w:pPr>
        <w:jc w:val="right"/>
        <w:rPr>
          <w:i/>
          <w:szCs w:val="28"/>
        </w:rPr>
      </w:pPr>
      <w:r w:rsidRPr="00DC64C8">
        <w:rPr>
          <w:i/>
          <w:szCs w:val="28"/>
        </w:rPr>
        <w:t>практических психологов образования,</w:t>
      </w:r>
    </w:p>
    <w:p w:rsidR="0040298F" w:rsidRPr="00DC64C8" w:rsidRDefault="0040298F" w:rsidP="00DC64C8">
      <w:pPr>
        <w:jc w:val="right"/>
        <w:rPr>
          <w:i/>
          <w:szCs w:val="28"/>
        </w:rPr>
      </w:pPr>
      <w:r w:rsidRPr="00DC64C8">
        <w:rPr>
          <w:i/>
          <w:szCs w:val="28"/>
        </w:rPr>
        <w:t xml:space="preserve">проходившем в мае </w:t>
      </w:r>
      <w:smartTag w:uri="urn:schemas-microsoft-com:office:smarttags" w:element="metricconverter">
        <w:smartTagPr>
          <w:attr w:name="ProductID" w:val="2003 г"/>
        </w:smartTagPr>
        <w:r w:rsidRPr="00DC64C8">
          <w:rPr>
            <w:i/>
            <w:szCs w:val="28"/>
          </w:rPr>
          <w:t>2003 г</w:t>
        </w:r>
      </w:smartTag>
      <w:r w:rsidRPr="00DC64C8">
        <w:rPr>
          <w:i/>
          <w:szCs w:val="28"/>
        </w:rPr>
        <w:t>. в г. Москве.</w:t>
      </w:r>
    </w:p>
    <w:p w:rsidR="0040298F" w:rsidRPr="00833D3F" w:rsidRDefault="0040298F" w:rsidP="00833D3F">
      <w:pPr>
        <w:jc w:val="both"/>
        <w:rPr>
          <w:sz w:val="28"/>
          <w:szCs w:val="28"/>
        </w:rPr>
      </w:pP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Данный Этический кодекс распространяется на все профессиональные виды деятельности педагога-психолога системы образования России (далее – психолог). 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законодательством. 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Изучение Этического кодекса входит в базовую профессиональную подготовку практического психолога образования.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:rsidR="00DC64C8" w:rsidRDefault="00DC64C8" w:rsidP="00DC64C8">
      <w:pPr>
        <w:pStyle w:val="2"/>
        <w:jc w:val="center"/>
        <w:rPr>
          <w:bCs w:val="0"/>
          <w:i w:val="0"/>
          <w:iCs w:val="0"/>
          <w:szCs w:val="28"/>
        </w:rPr>
      </w:pPr>
      <w:bookmarkStart w:id="6" w:name="_Toc107832586"/>
      <w:bookmarkStart w:id="7" w:name="_Toc107832885"/>
      <w:bookmarkStart w:id="8" w:name="_Toc107833080"/>
    </w:p>
    <w:p w:rsidR="0040298F" w:rsidRPr="00DC64C8" w:rsidRDefault="0040298F" w:rsidP="00DC64C8">
      <w:pPr>
        <w:pStyle w:val="2"/>
        <w:jc w:val="center"/>
        <w:rPr>
          <w:bCs w:val="0"/>
          <w:i w:val="0"/>
          <w:iCs w:val="0"/>
          <w:szCs w:val="28"/>
          <w:u w:val="single"/>
        </w:rPr>
      </w:pPr>
      <w:r w:rsidRPr="00DC64C8">
        <w:rPr>
          <w:bCs w:val="0"/>
          <w:i w:val="0"/>
          <w:iCs w:val="0"/>
          <w:szCs w:val="28"/>
          <w:u w:val="single"/>
        </w:rPr>
        <w:t>Основные этические принципы деятельности психолога</w:t>
      </w:r>
      <w:bookmarkEnd w:id="6"/>
      <w:bookmarkEnd w:id="7"/>
      <w:bookmarkEnd w:id="8"/>
    </w:p>
    <w:p w:rsidR="00DC64C8" w:rsidRDefault="00DC64C8" w:rsidP="00DC64C8">
      <w:pPr>
        <w:ind w:firstLine="540"/>
        <w:jc w:val="center"/>
        <w:rPr>
          <w:b/>
          <w:sz w:val="28"/>
          <w:szCs w:val="28"/>
        </w:rPr>
      </w:pPr>
    </w:p>
    <w:p w:rsidR="0040298F" w:rsidRPr="00833D3F" w:rsidRDefault="0040298F" w:rsidP="00DC64C8">
      <w:pPr>
        <w:ind w:firstLine="540"/>
        <w:jc w:val="center"/>
        <w:rPr>
          <w:b/>
          <w:sz w:val="28"/>
          <w:szCs w:val="28"/>
        </w:rPr>
      </w:pPr>
      <w:r w:rsidRPr="00833D3F">
        <w:rPr>
          <w:b/>
          <w:sz w:val="28"/>
          <w:szCs w:val="28"/>
        </w:rPr>
        <w:t>Этические принципы призваны обеспечить:</w:t>
      </w:r>
    </w:p>
    <w:p w:rsidR="0040298F" w:rsidRPr="00DC64C8" w:rsidRDefault="0040298F" w:rsidP="00833D3F">
      <w:pPr>
        <w:numPr>
          <w:ilvl w:val="0"/>
          <w:numId w:val="1"/>
        </w:numPr>
        <w:jc w:val="both"/>
        <w:rPr>
          <w:szCs w:val="28"/>
        </w:rPr>
      </w:pPr>
      <w:r w:rsidRPr="00DC64C8">
        <w:rPr>
          <w:szCs w:val="28"/>
        </w:rPr>
        <w:t>решение профессиональных задач в соответствии с этическими нормами;</w:t>
      </w:r>
    </w:p>
    <w:p w:rsidR="0040298F" w:rsidRPr="00DC64C8" w:rsidRDefault="0040298F" w:rsidP="00833D3F">
      <w:pPr>
        <w:numPr>
          <w:ilvl w:val="0"/>
          <w:numId w:val="1"/>
        </w:numPr>
        <w:jc w:val="both"/>
        <w:rPr>
          <w:szCs w:val="28"/>
        </w:rPr>
      </w:pPr>
      <w:r w:rsidRPr="00DC64C8">
        <w:rPr>
          <w:szCs w:val="28"/>
        </w:rPr>
        <w:t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</w:t>
      </w:r>
    </w:p>
    <w:p w:rsidR="0040298F" w:rsidRPr="00DC64C8" w:rsidRDefault="0040298F" w:rsidP="00833D3F">
      <w:pPr>
        <w:numPr>
          <w:ilvl w:val="0"/>
          <w:numId w:val="1"/>
        </w:numPr>
        <w:jc w:val="both"/>
        <w:rPr>
          <w:szCs w:val="28"/>
        </w:rPr>
      </w:pPr>
      <w:r w:rsidRPr="00DC64C8">
        <w:rPr>
          <w:szCs w:val="28"/>
        </w:rPr>
        <w:t>сохранение доверия между психологом и клиентом;</w:t>
      </w:r>
    </w:p>
    <w:p w:rsidR="0040298F" w:rsidRPr="00DC64C8" w:rsidRDefault="0040298F" w:rsidP="00833D3F">
      <w:pPr>
        <w:numPr>
          <w:ilvl w:val="0"/>
          <w:numId w:val="1"/>
        </w:numPr>
        <w:jc w:val="both"/>
        <w:rPr>
          <w:szCs w:val="28"/>
        </w:rPr>
      </w:pPr>
      <w:r w:rsidRPr="00DC64C8">
        <w:rPr>
          <w:szCs w:val="28"/>
        </w:rPr>
        <w:t>укрепление авторитета психологической службы образования, среди обучающихся, воспитанников, родителей и педагогической общественности.</w:t>
      </w:r>
    </w:p>
    <w:p w:rsidR="00DC64C8" w:rsidRDefault="00DC64C8" w:rsidP="00DC64C8">
      <w:pPr>
        <w:ind w:firstLine="540"/>
        <w:jc w:val="center"/>
        <w:rPr>
          <w:b/>
          <w:sz w:val="28"/>
          <w:szCs w:val="28"/>
        </w:rPr>
      </w:pPr>
    </w:p>
    <w:p w:rsidR="0040298F" w:rsidRPr="00833D3F" w:rsidRDefault="0040298F" w:rsidP="00DC64C8">
      <w:pPr>
        <w:ind w:firstLine="540"/>
        <w:jc w:val="center"/>
        <w:rPr>
          <w:b/>
          <w:sz w:val="28"/>
          <w:szCs w:val="28"/>
        </w:rPr>
      </w:pPr>
      <w:r w:rsidRPr="00833D3F">
        <w:rPr>
          <w:b/>
          <w:sz w:val="28"/>
          <w:szCs w:val="28"/>
        </w:rPr>
        <w:t>Основными этическими принципами являются: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Принцип конфиденциальности.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2. Принцип компетентности.</w:t>
      </w:r>
      <w:r w:rsidRPr="00DC64C8">
        <w:rPr>
          <w:szCs w:val="28"/>
        </w:rPr>
        <w:tab/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3. Принцип ответственности. 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4. Принцип этической и юридической правомочности.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5. Принцип квалифицированной пропаганды психологии.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6. Принцип благополучия клиента.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7. Принцип профессиональной кооперации.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8. Принцип информирования клиента о целях и результатах обследования.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40298F" w:rsidRPr="00833D3F" w:rsidRDefault="0040298F" w:rsidP="00DC64C8">
      <w:pPr>
        <w:pStyle w:val="2"/>
        <w:ind w:firstLine="0"/>
        <w:jc w:val="both"/>
        <w:rPr>
          <w:bCs w:val="0"/>
          <w:i w:val="0"/>
          <w:iCs w:val="0"/>
          <w:szCs w:val="28"/>
        </w:rPr>
      </w:pPr>
      <w:bookmarkStart w:id="9" w:name="_Toc107832587"/>
      <w:bookmarkStart w:id="10" w:name="_Toc107832886"/>
      <w:bookmarkStart w:id="11" w:name="_Toc107833081"/>
      <w:r w:rsidRPr="00DC64C8">
        <w:rPr>
          <w:bCs w:val="0"/>
          <w:i w:val="0"/>
          <w:iCs w:val="0"/>
          <w:sz w:val="24"/>
          <w:szCs w:val="28"/>
        </w:rPr>
        <w:br w:type="page"/>
      </w:r>
      <w:r w:rsidRPr="00833D3F">
        <w:rPr>
          <w:bCs w:val="0"/>
          <w:i w:val="0"/>
          <w:iCs w:val="0"/>
          <w:szCs w:val="28"/>
        </w:rPr>
        <w:lastRenderedPageBreak/>
        <w:t>1. Принцип конфиденциальности</w:t>
      </w:r>
      <w:bookmarkEnd w:id="9"/>
      <w:bookmarkEnd w:id="10"/>
      <w:bookmarkEnd w:id="11"/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14-летнего возраста).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  <w:bookmarkStart w:id="12" w:name="_Toc107832588"/>
      <w:bookmarkStart w:id="13" w:name="_Toc107832887"/>
      <w:bookmarkStart w:id="14" w:name="_Toc107833082"/>
    </w:p>
    <w:p w:rsidR="0040298F" w:rsidRPr="00833D3F" w:rsidRDefault="0040298F" w:rsidP="00833D3F">
      <w:pPr>
        <w:pStyle w:val="2"/>
        <w:jc w:val="both"/>
        <w:rPr>
          <w:bCs w:val="0"/>
          <w:i w:val="0"/>
          <w:iCs w:val="0"/>
          <w:szCs w:val="28"/>
        </w:rPr>
      </w:pPr>
      <w:r w:rsidRPr="00833D3F">
        <w:rPr>
          <w:bCs w:val="0"/>
          <w:i w:val="0"/>
          <w:iCs w:val="0"/>
          <w:szCs w:val="28"/>
        </w:rPr>
        <w:t>2. Принцип компетентности</w:t>
      </w:r>
      <w:bookmarkEnd w:id="12"/>
      <w:bookmarkEnd w:id="13"/>
      <w:bookmarkEnd w:id="14"/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Психолог четко определяет и учитывает границы собственной компетентности.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2. Психолог несет ответственность за выбор процедуры и методов работы с клиентом.</w:t>
      </w:r>
      <w:bookmarkStart w:id="15" w:name="_Toc107832589"/>
      <w:bookmarkStart w:id="16" w:name="_Toc107832888"/>
      <w:bookmarkStart w:id="17" w:name="_Toc107833083"/>
    </w:p>
    <w:p w:rsidR="0040298F" w:rsidRPr="00833D3F" w:rsidRDefault="0040298F" w:rsidP="00833D3F">
      <w:pPr>
        <w:pStyle w:val="2"/>
        <w:jc w:val="both"/>
        <w:rPr>
          <w:bCs w:val="0"/>
          <w:i w:val="0"/>
          <w:iCs w:val="0"/>
          <w:szCs w:val="28"/>
        </w:rPr>
      </w:pPr>
      <w:r w:rsidRPr="00833D3F">
        <w:rPr>
          <w:bCs w:val="0"/>
          <w:i w:val="0"/>
          <w:iCs w:val="0"/>
          <w:szCs w:val="28"/>
        </w:rPr>
        <w:t>3. Принцип ответственности</w:t>
      </w:r>
      <w:bookmarkEnd w:id="15"/>
      <w:bookmarkEnd w:id="16"/>
      <w:bookmarkEnd w:id="17"/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ab/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З.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 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:rsidR="0040298F" w:rsidRPr="00833D3F" w:rsidRDefault="0040298F" w:rsidP="00833D3F">
      <w:pPr>
        <w:pStyle w:val="2"/>
        <w:jc w:val="both"/>
        <w:rPr>
          <w:bCs w:val="0"/>
          <w:i w:val="0"/>
          <w:iCs w:val="0"/>
          <w:szCs w:val="28"/>
        </w:rPr>
      </w:pPr>
      <w:bookmarkStart w:id="18" w:name="_Toc107832590"/>
      <w:bookmarkStart w:id="19" w:name="_Toc107832889"/>
      <w:bookmarkStart w:id="20" w:name="_Toc107833084"/>
      <w:r w:rsidRPr="00833D3F">
        <w:rPr>
          <w:bCs w:val="0"/>
          <w:i w:val="0"/>
          <w:iCs w:val="0"/>
          <w:szCs w:val="28"/>
        </w:rPr>
        <w:t>4. Принцип этической и юридической правомочности</w:t>
      </w:r>
      <w:bookmarkEnd w:id="18"/>
      <w:bookmarkEnd w:id="19"/>
      <w:bookmarkEnd w:id="20"/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</w:t>
      </w:r>
      <w:r w:rsidRPr="00DC64C8">
        <w:rPr>
          <w:szCs w:val="28"/>
        </w:rPr>
        <w:lastRenderedPageBreak/>
        <w:t>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  <w:bookmarkStart w:id="21" w:name="_Toc107832591"/>
      <w:bookmarkStart w:id="22" w:name="_Toc107832890"/>
      <w:bookmarkStart w:id="23" w:name="_Toc107833085"/>
    </w:p>
    <w:p w:rsidR="0040298F" w:rsidRPr="00833D3F" w:rsidRDefault="0040298F" w:rsidP="00833D3F">
      <w:pPr>
        <w:pStyle w:val="2"/>
        <w:jc w:val="both"/>
        <w:rPr>
          <w:bCs w:val="0"/>
          <w:i w:val="0"/>
          <w:iCs w:val="0"/>
          <w:szCs w:val="28"/>
        </w:rPr>
      </w:pPr>
      <w:r w:rsidRPr="00833D3F">
        <w:rPr>
          <w:bCs w:val="0"/>
          <w:i w:val="0"/>
          <w:iCs w:val="0"/>
          <w:szCs w:val="28"/>
        </w:rPr>
        <w:t>5. Принцип квалифицированной пропаганды психологии</w:t>
      </w:r>
      <w:bookmarkEnd w:id="21"/>
      <w:bookmarkEnd w:id="22"/>
      <w:bookmarkEnd w:id="23"/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З. Психолог обязан пропагандировать достижения психологии профессионально и точно в соответствии с действительным состоянием науки на данный момент. </w:t>
      </w:r>
      <w:bookmarkStart w:id="24" w:name="_Toc107832592"/>
      <w:bookmarkStart w:id="25" w:name="_Toc107832891"/>
      <w:bookmarkStart w:id="26" w:name="_Toc107833086"/>
    </w:p>
    <w:p w:rsidR="0040298F" w:rsidRPr="00833D3F" w:rsidRDefault="0040298F" w:rsidP="00833D3F">
      <w:pPr>
        <w:pStyle w:val="2"/>
        <w:jc w:val="both"/>
        <w:rPr>
          <w:bCs w:val="0"/>
          <w:i w:val="0"/>
          <w:iCs w:val="0"/>
          <w:szCs w:val="28"/>
        </w:rPr>
      </w:pPr>
      <w:r w:rsidRPr="00833D3F">
        <w:rPr>
          <w:bCs w:val="0"/>
          <w:i w:val="0"/>
          <w:iCs w:val="0"/>
          <w:szCs w:val="28"/>
        </w:rPr>
        <w:t>6. Принцип благополучия клиента</w:t>
      </w:r>
      <w:bookmarkEnd w:id="24"/>
      <w:bookmarkEnd w:id="25"/>
      <w:bookmarkEnd w:id="26"/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3.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 xml:space="preserve">4. Психолог придерживается доброжелательного и </w:t>
      </w:r>
      <w:proofErr w:type="spellStart"/>
      <w:r w:rsidRPr="00DC64C8">
        <w:rPr>
          <w:szCs w:val="28"/>
        </w:rPr>
        <w:t>безоценочного</w:t>
      </w:r>
      <w:proofErr w:type="spellEnd"/>
      <w:r w:rsidRPr="00DC64C8">
        <w:rPr>
          <w:szCs w:val="28"/>
        </w:rPr>
        <w:t xml:space="preserve"> отношения к клиенту.</w:t>
      </w:r>
      <w:bookmarkStart w:id="27" w:name="_Toc107832593"/>
      <w:bookmarkStart w:id="28" w:name="_Toc107832892"/>
      <w:bookmarkStart w:id="29" w:name="_Toc107833087"/>
    </w:p>
    <w:p w:rsidR="0040298F" w:rsidRPr="00833D3F" w:rsidRDefault="0040298F" w:rsidP="00833D3F">
      <w:pPr>
        <w:pStyle w:val="2"/>
        <w:jc w:val="both"/>
        <w:rPr>
          <w:bCs w:val="0"/>
          <w:i w:val="0"/>
          <w:iCs w:val="0"/>
          <w:szCs w:val="28"/>
        </w:rPr>
      </w:pPr>
      <w:r w:rsidRPr="00833D3F">
        <w:rPr>
          <w:bCs w:val="0"/>
          <w:i w:val="0"/>
          <w:iCs w:val="0"/>
          <w:szCs w:val="28"/>
        </w:rPr>
        <w:t>7. Принцип профессиональной кооперации</w:t>
      </w:r>
      <w:bookmarkEnd w:id="27"/>
      <w:bookmarkEnd w:id="28"/>
      <w:bookmarkEnd w:id="29"/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40298F" w:rsidRPr="00DC64C8" w:rsidRDefault="0040298F" w:rsidP="00833D3F">
      <w:pPr>
        <w:ind w:firstLine="540"/>
        <w:jc w:val="both"/>
        <w:rPr>
          <w:szCs w:val="28"/>
        </w:rPr>
      </w:pPr>
      <w:r w:rsidRPr="00DC64C8">
        <w:rPr>
          <w:szCs w:val="28"/>
        </w:rPr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:rsidR="00833D3F" w:rsidRPr="00DC64C8" w:rsidRDefault="0040298F" w:rsidP="00833D3F">
      <w:pPr>
        <w:ind w:firstLine="540"/>
        <w:jc w:val="both"/>
        <w:rPr>
          <w:bCs/>
          <w:i/>
          <w:iCs/>
          <w:szCs w:val="28"/>
        </w:rPr>
      </w:pPr>
      <w:r w:rsidRPr="00DC64C8">
        <w:rPr>
          <w:szCs w:val="28"/>
        </w:rPr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– на этическую комиссию регионального научно-методического совета службы практической психологии образования.</w:t>
      </w:r>
      <w:bookmarkStart w:id="30" w:name="_Toc107832594"/>
      <w:bookmarkStart w:id="31" w:name="_Toc107832893"/>
      <w:bookmarkStart w:id="32" w:name="_Toc107833088"/>
    </w:p>
    <w:p w:rsidR="0040298F" w:rsidRPr="00833D3F" w:rsidRDefault="0040298F" w:rsidP="00833D3F">
      <w:pPr>
        <w:ind w:firstLine="540"/>
        <w:jc w:val="both"/>
        <w:rPr>
          <w:rFonts w:eastAsia="Arial Unicode MS"/>
          <w:b/>
          <w:sz w:val="28"/>
          <w:szCs w:val="28"/>
        </w:rPr>
      </w:pPr>
      <w:r w:rsidRPr="00833D3F">
        <w:rPr>
          <w:rFonts w:eastAsia="Arial Unicode MS"/>
          <w:b/>
          <w:sz w:val="28"/>
          <w:szCs w:val="28"/>
        </w:rPr>
        <w:t>8. Принцип информирования клиента о целях и результатах обследования</w:t>
      </w:r>
      <w:bookmarkEnd w:id="30"/>
      <w:bookmarkEnd w:id="31"/>
      <w:bookmarkEnd w:id="32"/>
    </w:p>
    <w:p w:rsidR="0040298F" w:rsidRPr="00DC64C8" w:rsidRDefault="0040298F" w:rsidP="00833D3F">
      <w:pPr>
        <w:ind w:firstLine="580"/>
        <w:jc w:val="both"/>
        <w:rPr>
          <w:szCs w:val="28"/>
        </w:rPr>
      </w:pPr>
      <w:r w:rsidRPr="00DC64C8">
        <w:rPr>
          <w:szCs w:val="28"/>
        </w:rPr>
        <w:t>1. 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14 лет, согласие на участие в ней ребенка должны дать родители или лица, их заменяющие.</w:t>
      </w:r>
    </w:p>
    <w:p w:rsidR="0040298F" w:rsidRPr="00DC64C8" w:rsidRDefault="0040298F" w:rsidP="00833D3F">
      <w:pPr>
        <w:ind w:firstLine="580"/>
        <w:jc w:val="both"/>
        <w:rPr>
          <w:szCs w:val="28"/>
        </w:rPr>
      </w:pPr>
      <w:r w:rsidRPr="00DC64C8">
        <w:rPr>
          <w:szCs w:val="28"/>
        </w:rP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:rsidR="0040298F" w:rsidRPr="00DC64C8" w:rsidRDefault="0040298F" w:rsidP="00833D3F">
      <w:pPr>
        <w:ind w:firstLine="580"/>
        <w:jc w:val="both"/>
        <w:rPr>
          <w:szCs w:val="28"/>
        </w:rPr>
      </w:pPr>
      <w:r w:rsidRPr="00DC64C8">
        <w:rPr>
          <w:szCs w:val="28"/>
        </w:rPr>
        <w:t>3. 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:rsidR="0040298F" w:rsidRPr="00DC64C8" w:rsidRDefault="0040298F" w:rsidP="00833D3F">
      <w:pPr>
        <w:ind w:firstLine="580"/>
        <w:jc w:val="both"/>
        <w:rPr>
          <w:szCs w:val="28"/>
        </w:rPr>
      </w:pPr>
      <w:r w:rsidRPr="00DC64C8">
        <w:rPr>
          <w:szCs w:val="28"/>
        </w:rPr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</w:p>
    <w:p w:rsidR="0040298F" w:rsidRPr="00DC64C8" w:rsidRDefault="0040298F" w:rsidP="00833D3F">
      <w:pPr>
        <w:ind w:firstLine="580"/>
        <w:jc w:val="both"/>
        <w:rPr>
          <w:szCs w:val="28"/>
        </w:rPr>
      </w:pPr>
      <w:r w:rsidRPr="00DC64C8">
        <w:rPr>
          <w:szCs w:val="28"/>
        </w:rPr>
        <w:lastRenderedPageBreak/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:rsidR="0040298F" w:rsidRPr="00DC64C8" w:rsidRDefault="0040298F" w:rsidP="00833D3F">
      <w:pPr>
        <w:ind w:firstLine="580"/>
        <w:jc w:val="both"/>
        <w:rPr>
          <w:b/>
          <w:szCs w:val="28"/>
        </w:rPr>
      </w:pPr>
      <w:r w:rsidRPr="00DC64C8">
        <w:rPr>
          <w:szCs w:val="28"/>
        </w:rPr>
        <w:t>6. В ходе обследования психолог должен выявлять и подчеркивать способности и возможности клиента.</w:t>
      </w:r>
      <w:r w:rsidRPr="00DC64C8">
        <w:rPr>
          <w:b/>
          <w:szCs w:val="28"/>
        </w:rPr>
        <w:t xml:space="preserve"> </w:t>
      </w:r>
    </w:p>
    <w:p w:rsidR="000B3B47" w:rsidRPr="00833D3F" w:rsidRDefault="000B3B47" w:rsidP="00833D3F">
      <w:pPr>
        <w:jc w:val="both"/>
        <w:rPr>
          <w:sz w:val="28"/>
          <w:szCs w:val="28"/>
        </w:rPr>
      </w:pPr>
    </w:p>
    <w:sectPr w:rsidR="000B3B47" w:rsidRPr="00833D3F" w:rsidSect="00833D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E57"/>
    <w:multiLevelType w:val="hybridMultilevel"/>
    <w:tmpl w:val="836C536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98F"/>
    <w:rsid w:val="000B3B47"/>
    <w:rsid w:val="00316F15"/>
    <w:rsid w:val="003E4F3F"/>
    <w:rsid w:val="0040298F"/>
    <w:rsid w:val="00526F1D"/>
    <w:rsid w:val="00701ACA"/>
    <w:rsid w:val="00833D3F"/>
    <w:rsid w:val="009D66AE"/>
    <w:rsid w:val="00B6347A"/>
    <w:rsid w:val="00DC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98F"/>
    <w:rPr>
      <w:sz w:val="24"/>
      <w:szCs w:val="24"/>
    </w:rPr>
  </w:style>
  <w:style w:type="paragraph" w:styleId="2">
    <w:name w:val="heading 2"/>
    <w:basedOn w:val="a"/>
    <w:next w:val="a"/>
    <w:qFormat/>
    <w:rsid w:val="0040298F"/>
    <w:pPr>
      <w:keepNext/>
      <w:ind w:firstLine="720"/>
      <w:outlineLvl w:val="1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ЭТИЧЕСКИЙ КОДЕКС </vt:lpstr>
    </vt:vector>
  </TitlesOfParts>
  <Company>MMC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ЭТИЧЕСКИЙ КОДЕКС</dc:title>
  <dc:creator>Администратор</dc:creator>
  <cp:lastModifiedBy>1</cp:lastModifiedBy>
  <cp:revision>3</cp:revision>
  <dcterms:created xsi:type="dcterms:W3CDTF">2015-08-03T10:50:00Z</dcterms:created>
  <dcterms:modified xsi:type="dcterms:W3CDTF">2016-02-04T04:47:00Z</dcterms:modified>
</cp:coreProperties>
</file>