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FBC" w:rsidRDefault="00F52F9C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color w:val="FF0000"/>
        </w:rPr>
        <w:drawing>
          <wp:inline distT="0" distB="0" distL="0" distR="0">
            <wp:extent cx="5996763" cy="8284946"/>
            <wp:effectExtent l="0" t="0" r="4445" b="1905"/>
            <wp:docPr id="1" name="Рисунок 1" descr="H: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6" t="6630"/>
                    <a:stretch/>
                  </pic:blipFill>
                  <pic:spPr bwMode="auto">
                    <a:xfrm>
                      <a:off x="0" y="0"/>
                      <a:ext cx="5990360" cy="827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F9C" w:rsidRDefault="00F52F9C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2F9C" w:rsidRDefault="00F52F9C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2F9C" w:rsidRDefault="00F52F9C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2F9C" w:rsidRDefault="00F52F9C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F52F9C" w:rsidRDefault="00F52F9C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529D8" w:rsidRDefault="00E529D8" w:rsidP="00E529D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 время обработки персональных данных необходимо обеспечить:</w:t>
      </w:r>
    </w:p>
    <w:p w:rsidR="00E529D8" w:rsidRDefault="00E529D8" w:rsidP="00E529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недопущения воздействия на технические средства автоматизированной обработки персональных данных, способного нарушить их функционирование;</w:t>
      </w:r>
    </w:p>
    <w:p w:rsidR="00E529D8" w:rsidRDefault="00E529D8" w:rsidP="00E529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недопущение нахождения в помещении, в котором ведется работа с персональными данными, посторонних лиц;</w:t>
      </w:r>
    </w:p>
    <w:p w:rsidR="00E529D8" w:rsidRDefault="00E529D8" w:rsidP="00E529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постоянный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E529D8" w:rsidRDefault="00E529D8" w:rsidP="00E529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недопущение несанкционированного доступа к персональным данным;</w:t>
      </w:r>
    </w:p>
    <w:p w:rsidR="00E529D8" w:rsidRDefault="00E529D8" w:rsidP="00E529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конфиденциальность персональных данных.</w:t>
      </w:r>
    </w:p>
    <w:p w:rsidR="00E529D8" w:rsidRDefault="00E529D8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9D8" w:rsidRDefault="00E529D8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ОБЕСПЕЧЕНИЕ БЕЗОПАСНОСТИ В ЭКСТРЕМАЛЬНЫХ СИТУАЦИЯХ</w:t>
      </w:r>
    </w:p>
    <w:p w:rsidR="00E529D8" w:rsidRDefault="00E529D8" w:rsidP="00E529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модификации или уничтожения персональных данных, вследствие несанкционированного доступа к ним необходимо обеспечить возможность их незамедлительного восстановления.</w:t>
      </w:r>
    </w:p>
    <w:p w:rsidR="00E529D8" w:rsidRDefault="00E529D8" w:rsidP="00E529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нарушении порядка предоставления персональных данных пользователям информационной системы необходимо приостановить их предоставление.</w:t>
      </w:r>
    </w:p>
    <w:p w:rsidR="00E529D8" w:rsidRDefault="00E529D8" w:rsidP="00E529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обнаружении несанкционированного доступа к персональным данным необходимо немедленно прервать этот доступ.</w:t>
      </w:r>
    </w:p>
    <w:p w:rsidR="00E529D8" w:rsidRDefault="00E529D8" w:rsidP="00E529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 необходимо произвести разбирательство и составление заключений по данным фактам, разработку и принятие мер по предотвращению возможных опасных последствий подобных нарушений.</w:t>
      </w:r>
    </w:p>
    <w:p w:rsidR="00E529D8" w:rsidRDefault="00E529D8" w:rsidP="00E529D8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 всех экстремальных ситуациях необходимо немедленно поставить в известность директора образовательного учреждения и произвести разбирательство.</w:t>
      </w:r>
    </w:p>
    <w:p w:rsidR="00E529D8" w:rsidRDefault="00E529D8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9D8" w:rsidRDefault="00E529D8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ОБЕСПЕЧЕНИЕ БЕЗОПАСНОСТИ ПРИ ЗАВЕРШЕНИИ ОБРАБОТКИ ПЕРСОНАЛЬНЫХ ДАННЫХ</w:t>
      </w:r>
    </w:p>
    <w:p w:rsidR="00E529D8" w:rsidRDefault="00E529D8" w:rsidP="00E529D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завершения сеанса обработки персональных данных необходимо обеспечить:</w:t>
      </w:r>
    </w:p>
    <w:p w:rsidR="00E529D8" w:rsidRDefault="00E529D8" w:rsidP="00E529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исключение возможности несанкционированного проникновения или нахождения в помещении, в котором размещены информационные системы и ведется работа с персональными данными;</w:t>
      </w:r>
    </w:p>
    <w:p w:rsidR="00E529D8" w:rsidRDefault="00E529D8" w:rsidP="00E529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работоспособность средств защиты информации, функционирующих при отсутствии лиц, допущенных к обработке персональных данных; </w:t>
      </w:r>
    </w:p>
    <w:p w:rsidR="00E529D8" w:rsidRDefault="00E529D8" w:rsidP="00E529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фиксацию всех случаев нарушения данной инструкции в журнале.</w:t>
      </w:r>
    </w:p>
    <w:p w:rsidR="00E529D8" w:rsidRDefault="00E529D8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529D8" w:rsidRDefault="00E529D8" w:rsidP="00E529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6. ЗАКЛЮЧИТЕЛЬНЫЕ ПОЛОЖЕНИЯ</w:t>
      </w:r>
    </w:p>
    <w:p w:rsidR="00E529D8" w:rsidRDefault="00E529D8" w:rsidP="00E529D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и пересмотр настоящей инструкции осуществляются в следующих случаях:</w:t>
      </w:r>
    </w:p>
    <w:p w:rsidR="00E529D8" w:rsidRDefault="00E529D8" w:rsidP="00E529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пересмотре межотраслевых и отраслевых требований обеспечения безопасности персональных данных;</w:t>
      </w:r>
    </w:p>
    <w:p w:rsidR="00E529D8" w:rsidRDefault="00E529D8" w:rsidP="00E529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внедрении новой техники и (или) технологий;</w:t>
      </w:r>
    </w:p>
    <w:p w:rsidR="00E529D8" w:rsidRDefault="00E529D8" w:rsidP="00E529D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</w:t>
      </w:r>
      <w:proofErr w:type="gramStart"/>
      <w:r>
        <w:rPr>
          <w:rFonts w:ascii="Times New Roman" w:hAnsi="Times New Roman"/>
          <w:sz w:val="24"/>
          <w:szCs w:val="24"/>
        </w:rPr>
        <w:t>анализа материалов расследования нарушений требований законодательства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об обеспечении безопасности персональных данных;</w:t>
      </w:r>
    </w:p>
    <w:p w:rsidR="00E529D8" w:rsidRPr="00D54FBC" w:rsidRDefault="00E529D8" w:rsidP="00D54F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требованию представителей Федеральной службы безопасности.</w:t>
      </w:r>
    </w:p>
    <w:p w:rsidR="0018069A" w:rsidRPr="00896488" w:rsidRDefault="00E529D8" w:rsidP="0089648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Ответственность за своевременную корректировку настоящей инструкции возлагается на </w:t>
      </w:r>
      <w:r w:rsidR="00896488">
        <w:rPr>
          <w:rFonts w:ascii="Times New Roman" w:hAnsi="Times New Roman"/>
          <w:sz w:val="24"/>
          <w:szCs w:val="24"/>
        </w:rPr>
        <w:t>Заведующего ДОУ</w:t>
      </w:r>
      <w:r>
        <w:rPr>
          <w:rFonts w:ascii="Times New Roman" w:hAnsi="Times New Roman"/>
          <w:sz w:val="24"/>
          <w:szCs w:val="24"/>
        </w:rPr>
        <w:t>.</w:t>
      </w:r>
    </w:p>
    <w:sectPr w:rsidR="0018069A" w:rsidRPr="0089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DDCE7"/>
    <w:multiLevelType w:val="multilevel"/>
    <w:tmpl w:val="74625160"/>
    <w:lvl w:ilvl="0">
      <w:numFmt w:val="bullet"/>
      <w:lvlText w:val="·"/>
      <w:lvlJc w:val="left"/>
      <w:pPr>
        <w:tabs>
          <w:tab w:val="num" w:pos="705"/>
        </w:tabs>
        <w:ind w:left="705" w:hanging="285"/>
      </w:pPr>
      <w:rPr>
        <w:rFonts w:ascii="Symbol" w:hAnsi="Symbol" w:cs="Symbol"/>
        <w:sz w:val="26"/>
        <w:szCs w:val="26"/>
      </w:rPr>
    </w:lvl>
    <w:lvl w:ilvl="1"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/>
        <w:sz w:val="26"/>
        <w:szCs w:val="26"/>
      </w:rPr>
    </w:lvl>
    <w:lvl w:ilvl="2">
      <w:numFmt w:val="bullet"/>
      <w:lvlText w:val="§"/>
      <w:lvlJc w:val="left"/>
      <w:pPr>
        <w:tabs>
          <w:tab w:val="num" w:pos="2580"/>
        </w:tabs>
        <w:ind w:left="2580" w:hanging="360"/>
      </w:pPr>
      <w:rPr>
        <w:rFonts w:ascii="Wingdings" w:hAnsi="Wingdings" w:cs="Wingdings"/>
        <w:sz w:val="26"/>
        <w:szCs w:val="26"/>
      </w:rPr>
    </w:lvl>
    <w:lvl w:ilvl="3">
      <w:numFmt w:val="bullet"/>
      <w:lvlText w:val="·"/>
      <w:lvlJc w:val="left"/>
      <w:pPr>
        <w:tabs>
          <w:tab w:val="num" w:pos="3300"/>
        </w:tabs>
        <w:ind w:left="3300" w:hanging="360"/>
      </w:pPr>
      <w:rPr>
        <w:rFonts w:ascii="Symbol" w:hAnsi="Symbol" w:cs="Symbol"/>
        <w:sz w:val="26"/>
        <w:szCs w:val="26"/>
      </w:rPr>
    </w:lvl>
    <w:lvl w:ilvl="4"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/>
        <w:sz w:val="26"/>
        <w:szCs w:val="26"/>
      </w:rPr>
    </w:lvl>
    <w:lvl w:ilvl="5">
      <w:numFmt w:val="bullet"/>
      <w:lvlText w:val="§"/>
      <w:lvlJc w:val="left"/>
      <w:pPr>
        <w:tabs>
          <w:tab w:val="num" w:pos="4740"/>
        </w:tabs>
        <w:ind w:left="4740" w:hanging="360"/>
      </w:pPr>
      <w:rPr>
        <w:rFonts w:ascii="Wingdings" w:hAnsi="Wingdings" w:cs="Wingdings"/>
        <w:sz w:val="26"/>
        <w:szCs w:val="26"/>
      </w:rPr>
    </w:lvl>
    <w:lvl w:ilvl="6">
      <w:numFmt w:val="bullet"/>
      <w:lvlText w:val="·"/>
      <w:lvlJc w:val="left"/>
      <w:pPr>
        <w:tabs>
          <w:tab w:val="num" w:pos="5460"/>
        </w:tabs>
        <w:ind w:left="5460" w:hanging="360"/>
      </w:pPr>
      <w:rPr>
        <w:rFonts w:ascii="Symbol" w:hAnsi="Symbol" w:cs="Symbol"/>
        <w:sz w:val="26"/>
        <w:szCs w:val="26"/>
      </w:rPr>
    </w:lvl>
    <w:lvl w:ilvl="7"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/>
        <w:sz w:val="26"/>
        <w:szCs w:val="26"/>
      </w:rPr>
    </w:lvl>
    <w:lvl w:ilvl="8">
      <w:numFmt w:val="bullet"/>
      <w:lvlText w:val="§"/>
      <w:lvlJc w:val="left"/>
      <w:pPr>
        <w:tabs>
          <w:tab w:val="num" w:pos="6900"/>
        </w:tabs>
        <w:ind w:left="6900" w:hanging="360"/>
      </w:pPr>
      <w:rPr>
        <w:rFonts w:ascii="Wingdings" w:hAnsi="Wingdings" w:cs="Wingdings"/>
        <w:sz w:val="26"/>
        <w:szCs w:val="26"/>
      </w:rPr>
    </w:lvl>
  </w:abstractNum>
  <w:abstractNum w:abstractNumId="1">
    <w:nsid w:val="1B6FE6A3"/>
    <w:multiLevelType w:val="singleLevel"/>
    <w:tmpl w:val="2BEB7CED"/>
    <w:lvl w:ilvl="0">
      <w:start w:val="1"/>
      <w:numFmt w:val="decimal"/>
      <w:lvlText w:val="1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6"/>
        <w:szCs w:val="26"/>
      </w:rPr>
    </w:lvl>
  </w:abstractNum>
  <w:abstractNum w:abstractNumId="2">
    <w:nsid w:val="27B191C8"/>
    <w:multiLevelType w:val="singleLevel"/>
    <w:tmpl w:val="334C379A"/>
    <w:lvl w:ilvl="0">
      <w:start w:val="1"/>
      <w:numFmt w:val="decimal"/>
      <w:lvlText w:val="5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6B4B14AA"/>
    <w:multiLevelType w:val="singleLevel"/>
    <w:tmpl w:val="A13E51BC"/>
    <w:lvl w:ilvl="0">
      <w:start w:val="1"/>
      <w:numFmt w:val="decimal"/>
      <w:lvlText w:val="2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702982B1"/>
    <w:multiLevelType w:val="multilevel"/>
    <w:tmpl w:val="5948A4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6"/>
        <w:szCs w:val="26"/>
      </w:rPr>
    </w:lvl>
  </w:abstractNum>
  <w:abstractNum w:abstractNumId="5">
    <w:nsid w:val="7CAF6806"/>
    <w:multiLevelType w:val="singleLevel"/>
    <w:tmpl w:val="EBEA302C"/>
    <w:lvl w:ilvl="0">
      <w:start w:val="1"/>
      <w:numFmt w:val="decimal"/>
      <w:lvlText w:val="6.%1. 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>
    <w:nsid w:val="7D0AFEB5"/>
    <w:multiLevelType w:val="singleLevel"/>
    <w:tmpl w:val="F5567618"/>
    <w:lvl w:ilvl="0">
      <w:start w:val="1"/>
      <w:numFmt w:val="decimal"/>
      <w:lvlText w:val="3.%1. "/>
      <w:lvlJc w:val="left"/>
      <w:pPr>
        <w:tabs>
          <w:tab w:val="num" w:pos="285"/>
        </w:tabs>
        <w:ind w:left="285" w:hanging="285"/>
      </w:pPr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9D8"/>
    <w:rsid w:val="0018069A"/>
    <w:rsid w:val="0078437F"/>
    <w:rsid w:val="00896488"/>
    <w:rsid w:val="00D54FBC"/>
    <w:rsid w:val="00E529D8"/>
    <w:rsid w:val="00F5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9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8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9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2017-02-08T05:01:00Z</cp:lastPrinted>
  <dcterms:created xsi:type="dcterms:W3CDTF">2017-02-08T04:06:00Z</dcterms:created>
  <dcterms:modified xsi:type="dcterms:W3CDTF">2017-02-08T07:57:00Z</dcterms:modified>
</cp:coreProperties>
</file>